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266" w:rsidRPr="006E0266" w:rsidRDefault="008C6080" w:rsidP="006E0266">
      <w:pPr>
        <w:pStyle w:val="Title"/>
        <w:rPr>
          <w:sz w:val="40"/>
          <w:szCs w:val="40"/>
        </w:rPr>
      </w:pPr>
      <w:r w:rsidRPr="008C6080">
        <w:rPr>
          <w:rFonts w:ascii="Humanist521BT-Bold" w:hAnsi="Humanist521BT-Bold" w:cs="Humanist521BT-Bold"/>
          <w:bCs/>
          <w:noProof/>
          <w:sz w:val="36"/>
          <w:szCs w:val="3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5.75pt;margin-top:114.45pt;width:4in;height:433.05pt;z-index:251662336;mso-position-horizontal-relative:page;mso-position-vertical-relative:page" o:allowincell="f" fillcolor="#e6eed5" stroked="f" strokecolor="#622423" strokeweight="6pt">
            <v:fill r:id="rId7" o:title="Narrow horizontal" type="pattern"/>
            <v:stroke linestyle="thickThin"/>
            <v:textbox style="mso-next-textbox:#_x0000_s1028" inset="18pt,18pt,18pt,18pt">
              <w:txbxContent>
                <w:p w:rsidR="003711EA" w:rsidRPr="006E0266" w:rsidRDefault="003711EA" w:rsidP="006E0266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 w:cs="Times New Roman"/>
                      <w:b/>
                      <w:i/>
                      <w:iCs/>
                      <w:sz w:val="20"/>
                      <w:szCs w:val="20"/>
                    </w:rPr>
                  </w:pPr>
                  <w:r w:rsidRPr="006E0266">
                    <w:rPr>
                      <w:rFonts w:ascii="Cambria" w:eastAsia="Times New Roman" w:hAnsi="Cambria" w:cs="Times New Roman"/>
                      <w:b/>
                      <w:i/>
                      <w:iCs/>
                      <w:sz w:val="20"/>
                      <w:szCs w:val="20"/>
                    </w:rPr>
                    <w:t>Summary of the project</w:t>
                  </w:r>
                </w:p>
                <w:p w:rsidR="003711EA" w:rsidRDefault="003711EA" w:rsidP="006E0266">
                  <w:pPr>
                    <w:jc w:val="both"/>
                    <w:rPr>
                      <w:sz w:val="20"/>
                      <w:szCs w:val="20"/>
                    </w:rPr>
                  </w:pPr>
                  <w:r w:rsidRPr="00032D3B">
                    <w:rPr>
                      <w:rStyle w:val="hps"/>
                      <w:sz w:val="20"/>
                      <w:szCs w:val="20"/>
                    </w:rPr>
                    <w:t>In 2011</w:t>
                  </w:r>
                  <w:r w:rsidRPr="00032D3B">
                    <w:rPr>
                      <w:sz w:val="20"/>
                      <w:szCs w:val="20"/>
                    </w:rPr>
                    <w:t xml:space="preserve">, Municipality of Lezha </w:t>
                  </w:r>
                  <w:r>
                    <w:rPr>
                      <w:rStyle w:val="hps"/>
                      <w:sz w:val="20"/>
                      <w:szCs w:val="20"/>
                    </w:rPr>
                    <w:t>wa</w:t>
                  </w:r>
                  <w:r w:rsidRPr="00032D3B">
                    <w:rPr>
                      <w:rStyle w:val="hps"/>
                      <w:sz w:val="20"/>
                      <w:szCs w:val="20"/>
                    </w:rPr>
                    <w:t>s</w:t>
                  </w:r>
                  <w:r w:rsidRPr="00032D3B">
                    <w:rPr>
                      <w:sz w:val="20"/>
                      <w:szCs w:val="20"/>
                    </w:rPr>
                    <w:t xml:space="preserve"> </w:t>
                  </w:r>
                  <w:r w:rsidRPr="00032D3B">
                    <w:rPr>
                      <w:rStyle w:val="hps"/>
                      <w:sz w:val="20"/>
                      <w:szCs w:val="20"/>
                    </w:rPr>
                    <w:t>declared the winner</w:t>
                  </w:r>
                  <w:r w:rsidRPr="00032D3B">
                    <w:rPr>
                      <w:sz w:val="20"/>
                      <w:szCs w:val="20"/>
                    </w:rPr>
                    <w:t xml:space="preserve"> </w:t>
                  </w:r>
                  <w:r w:rsidRPr="00032D3B">
                    <w:rPr>
                      <w:rStyle w:val="hps"/>
                      <w:sz w:val="20"/>
                      <w:szCs w:val="20"/>
                    </w:rPr>
                    <w:t>of a grant</w:t>
                  </w:r>
                  <w:r w:rsidRPr="00032D3B">
                    <w:rPr>
                      <w:sz w:val="20"/>
                      <w:szCs w:val="20"/>
                    </w:rPr>
                    <w:t xml:space="preserve"> fund </w:t>
                  </w:r>
                  <w:r>
                    <w:rPr>
                      <w:rStyle w:val="hps"/>
                      <w:sz w:val="20"/>
                      <w:szCs w:val="20"/>
                    </w:rPr>
                    <w:t>by</w:t>
                  </w:r>
                  <w:r w:rsidRPr="00032D3B">
                    <w:rPr>
                      <w:sz w:val="20"/>
                      <w:szCs w:val="20"/>
                    </w:rPr>
                    <w:t xml:space="preserve"> </w:t>
                  </w:r>
                  <w:r w:rsidRPr="00032D3B">
                    <w:rPr>
                      <w:rStyle w:val="hps"/>
                      <w:sz w:val="20"/>
                      <w:szCs w:val="20"/>
                    </w:rPr>
                    <w:t>dldp</w:t>
                  </w:r>
                  <w:r w:rsidRPr="00032D3B">
                    <w:rPr>
                      <w:sz w:val="20"/>
                      <w:szCs w:val="20"/>
                    </w:rPr>
                    <w:t xml:space="preserve"> </w:t>
                  </w:r>
                  <w:r w:rsidRPr="00032D3B">
                    <w:rPr>
                      <w:rStyle w:val="hps"/>
                      <w:sz w:val="20"/>
                      <w:szCs w:val="20"/>
                    </w:rPr>
                    <w:t>for co</w:t>
                  </w:r>
                  <w:r>
                    <w:rPr>
                      <w:rStyle w:val="hps"/>
                      <w:sz w:val="20"/>
                      <w:szCs w:val="20"/>
                    </w:rPr>
                    <w:t>-</w:t>
                  </w:r>
                  <w:r w:rsidRPr="00032D3B">
                    <w:rPr>
                      <w:rStyle w:val="hps"/>
                      <w:sz w:val="20"/>
                      <w:szCs w:val="20"/>
                    </w:rPr>
                    <w:t xml:space="preserve">financing the </w:t>
                  </w:r>
                  <w:r w:rsidRPr="00032D3B">
                    <w:rPr>
                      <w:rStyle w:val="atn"/>
                      <w:sz w:val="20"/>
                      <w:szCs w:val="20"/>
                    </w:rPr>
                    <w:t>project "</w:t>
                  </w:r>
                  <w:r w:rsidRPr="001C0027">
                    <w:rPr>
                      <w:i/>
                      <w:sz w:val="20"/>
                      <w:szCs w:val="20"/>
                    </w:rPr>
                    <w:t xml:space="preserve">Development </w:t>
                  </w:r>
                  <w:r w:rsidRPr="001C0027">
                    <w:rPr>
                      <w:rStyle w:val="hps"/>
                      <w:i/>
                      <w:sz w:val="20"/>
                      <w:szCs w:val="20"/>
                    </w:rPr>
                    <w:t>of</w:t>
                  </w:r>
                  <w:r w:rsidRPr="001C0027"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Pr="001C0027">
                    <w:rPr>
                      <w:rStyle w:val="hps"/>
                      <w:i/>
                      <w:sz w:val="20"/>
                      <w:szCs w:val="20"/>
                    </w:rPr>
                    <w:t>waste</w:t>
                  </w:r>
                  <w:r w:rsidRPr="001C0027"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Pr="001C0027">
                    <w:rPr>
                      <w:rStyle w:val="hps"/>
                      <w:i/>
                      <w:sz w:val="20"/>
                      <w:szCs w:val="20"/>
                    </w:rPr>
                    <w:t>management plan</w:t>
                  </w:r>
                  <w:r w:rsidRPr="001C0027"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Pr="001C0027">
                    <w:rPr>
                      <w:rStyle w:val="hps"/>
                      <w:i/>
                      <w:sz w:val="20"/>
                      <w:szCs w:val="20"/>
                    </w:rPr>
                    <w:t>and</w:t>
                  </w:r>
                  <w:r w:rsidRPr="001C0027"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Pr="001C0027">
                    <w:rPr>
                      <w:rStyle w:val="hps"/>
                      <w:i/>
                      <w:sz w:val="20"/>
                      <w:szCs w:val="20"/>
                    </w:rPr>
                    <w:t>construction of</w:t>
                  </w:r>
                  <w:r w:rsidRPr="001C0027"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Pr="001C0027">
                    <w:rPr>
                      <w:rStyle w:val="hps"/>
                      <w:i/>
                      <w:sz w:val="20"/>
                      <w:szCs w:val="20"/>
                    </w:rPr>
                    <w:t>the separation and</w:t>
                  </w:r>
                  <w:r w:rsidRPr="001C0027"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Pr="001C0027">
                    <w:rPr>
                      <w:rStyle w:val="hps"/>
                      <w:i/>
                      <w:sz w:val="20"/>
                      <w:szCs w:val="20"/>
                    </w:rPr>
                    <w:t>recycling</w:t>
                  </w:r>
                  <w:r w:rsidRPr="001C0027"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Pr="001C0027">
                    <w:rPr>
                      <w:rStyle w:val="hps"/>
                      <w:i/>
                      <w:sz w:val="20"/>
                      <w:szCs w:val="20"/>
                    </w:rPr>
                    <w:t>center</w:t>
                  </w:r>
                  <w:r w:rsidRPr="001C0027"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Pr="001C0027">
                    <w:rPr>
                      <w:rStyle w:val="hps"/>
                      <w:i/>
                      <w:sz w:val="20"/>
                      <w:szCs w:val="20"/>
                    </w:rPr>
                    <w:t>in the Municipality of</w:t>
                  </w:r>
                  <w:r w:rsidRPr="001C0027"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Pr="001C0027">
                    <w:rPr>
                      <w:rStyle w:val="hps"/>
                      <w:i/>
                      <w:sz w:val="20"/>
                      <w:szCs w:val="20"/>
                    </w:rPr>
                    <w:t>Lezha</w:t>
                  </w:r>
                  <w:r w:rsidRPr="00032D3B">
                    <w:rPr>
                      <w:sz w:val="20"/>
                      <w:szCs w:val="20"/>
                    </w:rPr>
                    <w:t xml:space="preserve">". </w:t>
                  </w:r>
                  <w:r w:rsidRPr="00032D3B">
                    <w:rPr>
                      <w:rStyle w:val="hps"/>
                      <w:sz w:val="20"/>
                      <w:szCs w:val="20"/>
                    </w:rPr>
                    <w:t>The project</w:t>
                  </w:r>
                  <w:r w:rsidRPr="00032D3B">
                    <w:rPr>
                      <w:sz w:val="20"/>
                      <w:szCs w:val="20"/>
                    </w:rPr>
                    <w:t xml:space="preserve"> </w:t>
                  </w:r>
                  <w:r w:rsidRPr="00032D3B">
                    <w:rPr>
                      <w:rStyle w:val="hps"/>
                      <w:sz w:val="20"/>
                      <w:szCs w:val="20"/>
                    </w:rPr>
                    <w:t>managed to</w:t>
                  </w:r>
                  <w:r w:rsidRPr="00032D3B">
                    <w:rPr>
                      <w:sz w:val="20"/>
                      <w:szCs w:val="20"/>
                    </w:rPr>
                    <w:t xml:space="preserve"> </w:t>
                  </w:r>
                  <w:r w:rsidRPr="00032D3B">
                    <w:rPr>
                      <w:rStyle w:val="hps"/>
                      <w:sz w:val="20"/>
                      <w:szCs w:val="20"/>
                    </w:rPr>
                    <w:t>harmonize</w:t>
                  </w:r>
                  <w:r w:rsidRPr="00032D3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the efforts </w:t>
                  </w:r>
                  <w:r w:rsidRPr="00032D3B">
                    <w:rPr>
                      <w:rStyle w:val="hps"/>
                      <w:sz w:val="20"/>
                      <w:szCs w:val="20"/>
                    </w:rPr>
                    <w:t>and combine</w:t>
                  </w:r>
                  <w:r w:rsidRPr="00032D3B">
                    <w:rPr>
                      <w:sz w:val="20"/>
                      <w:szCs w:val="20"/>
                    </w:rPr>
                    <w:t xml:space="preserve"> funding </w:t>
                  </w:r>
                  <w:r w:rsidRPr="00032D3B">
                    <w:rPr>
                      <w:rStyle w:val="hps"/>
                      <w:sz w:val="20"/>
                      <w:szCs w:val="20"/>
                    </w:rPr>
                    <w:t>with</w:t>
                  </w:r>
                  <w:r w:rsidRPr="00032D3B">
                    <w:rPr>
                      <w:sz w:val="20"/>
                      <w:szCs w:val="20"/>
                    </w:rPr>
                    <w:t xml:space="preserve"> </w:t>
                  </w:r>
                  <w:r w:rsidRPr="00032D3B">
                    <w:rPr>
                      <w:rStyle w:val="hps"/>
                      <w:sz w:val="20"/>
                      <w:szCs w:val="20"/>
                    </w:rPr>
                    <w:t>another</w:t>
                  </w:r>
                  <w:r w:rsidRPr="00032D3B">
                    <w:rPr>
                      <w:sz w:val="20"/>
                      <w:szCs w:val="20"/>
                    </w:rPr>
                    <w:t xml:space="preserve"> </w:t>
                  </w:r>
                  <w:r w:rsidRPr="00032D3B">
                    <w:rPr>
                      <w:rStyle w:val="hps"/>
                      <w:sz w:val="20"/>
                      <w:szCs w:val="20"/>
                    </w:rPr>
                    <w:t>support;</w:t>
                  </w:r>
                  <w:r w:rsidRPr="00032D3B">
                    <w:rPr>
                      <w:sz w:val="20"/>
                      <w:szCs w:val="20"/>
                    </w:rPr>
                    <w:t xml:space="preserve"> </w:t>
                  </w:r>
                  <w:r w:rsidRPr="00032D3B">
                    <w:rPr>
                      <w:rStyle w:val="hps"/>
                      <w:sz w:val="20"/>
                      <w:szCs w:val="20"/>
                    </w:rPr>
                    <w:t>"</w:t>
                  </w:r>
                  <w:r w:rsidRPr="001C0027">
                    <w:rPr>
                      <w:i/>
                      <w:sz w:val="20"/>
                      <w:szCs w:val="20"/>
                    </w:rPr>
                    <w:t xml:space="preserve">Participatory </w:t>
                  </w:r>
                  <w:r w:rsidRPr="001C0027">
                    <w:rPr>
                      <w:rStyle w:val="hps"/>
                      <w:i/>
                      <w:sz w:val="20"/>
                      <w:szCs w:val="20"/>
                    </w:rPr>
                    <w:t>Plastic</w:t>
                  </w:r>
                  <w:r w:rsidRPr="001C0027"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Pr="001C0027">
                    <w:rPr>
                      <w:rStyle w:val="hps"/>
                      <w:i/>
                      <w:sz w:val="20"/>
                      <w:szCs w:val="20"/>
                    </w:rPr>
                    <w:t>Cleaning up</w:t>
                  </w:r>
                  <w:r w:rsidRPr="001C0027"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Pr="001C0027">
                    <w:rPr>
                      <w:rStyle w:val="hps"/>
                      <w:i/>
                      <w:sz w:val="20"/>
                      <w:szCs w:val="20"/>
                    </w:rPr>
                    <w:t>and waste management</w:t>
                  </w:r>
                  <w:r w:rsidRPr="001C0027"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Pr="001C0027">
                    <w:rPr>
                      <w:rStyle w:val="hps"/>
                      <w:i/>
                      <w:sz w:val="20"/>
                      <w:szCs w:val="20"/>
                    </w:rPr>
                    <w:t>in municipality</w:t>
                  </w:r>
                  <w:r w:rsidRPr="001C0027">
                    <w:rPr>
                      <w:i/>
                      <w:sz w:val="20"/>
                      <w:szCs w:val="20"/>
                    </w:rPr>
                    <w:t xml:space="preserve"> </w:t>
                  </w:r>
                  <w:r w:rsidRPr="001C0027">
                    <w:rPr>
                      <w:rStyle w:val="hps"/>
                      <w:i/>
                      <w:sz w:val="20"/>
                      <w:szCs w:val="20"/>
                    </w:rPr>
                    <w:t>Lezha</w:t>
                  </w:r>
                  <w:r w:rsidRPr="00032D3B">
                    <w:rPr>
                      <w:sz w:val="20"/>
                      <w:szCs w:val="20"/>
                    </w:rPr>
                    <w:t xml:space="preserve">" </w:t>
                  </w:r>
                  <w:r w:rsidRPr="00032D3B">
                    <w:rPr>
                      <w:rStyle w:val="hps"/>
                      <w:sz w:val="20"/>
                      <w:szCs w:val="20"/>
                    </w:rPr>
                    <w:t>funded</w:t>
                  </w:r>
                  <w:r w:rsidRPr="00032D3B">
                    <w:rPr>
                      <w:sz w:val="20"/>
                      <w:szCs w:val="20"/>
                    </w:rPr>
                    <w:t xml:space="preserve"> </w:t>
                  </w:r>
                  <w:r w:rsidRPr="00032D3B">
                    <w:rPr>
                      <w:rStyle w:val="hps"/>
                      <w:sz w:val="20"/>
                      <w:szCs w:val="20"/>
                    </w:rPr>
                    <w:t>by</w:t>
                  </w:r>
                  <w:r w:rsidRPr="00032D3B">
                    <w:rPr>
                      <w:sz w:val="20"/>
                      <w:szCs w:val="20"/>
                    </w:rPr>
                    <w:t xml:space="preserve"> </w:t>
                  </w:r>
                  <w:r w:rsidRPr="00032D3B">
                    <w:rPr>
                      <w:rStyle w:val="hps"/>
                      <w:sz w:val="20"/>
                      <w:szCs w:val="20"/>
                    </w:rPr>
                    <w:t>the Dutch Embassy</w:t>
                  </w:r>
                  <w:r w:rsidRPr="00032D3B">
                    <w:rPr>
                      <w:sz w:val="20"/>
                      <w:szCs w:val="20"/>
                    </w:rPr>
                    <w:t xml:space="preserve"> </w:t>
                  </w:r>
                  <w:r w:rsidRPr="00032D3B">
                    <w:rPr>
                      <w:rStyle w:val="hps"/>
                      <w:sz w:val="20"/>
                      <w:szCs w:val="20"/>
                    </w:rPr>
                    <w:t>in Albania</w:t>
                  </w:r>
                  <w:r w:rsidRPr="00032D3B">
                    <w:rPr>
                      <w:sz w:val="20"/>
                      <w:szCs w:val="20"/>
                    </w:rPr>
                    <w:t xml:space="preserve"> </w:t>
                  </w:r>
                  <w:r w:rsidRPr="00032D3B">
                    <w:rPr>
                      <w:rStyle w:val="hps"/>
                      <w:sz w:val="20"/>
                      <w:szCs w:val="20"/>
                    </w:rPr>
                    <w:t>in the framework of</w:t>
                  </w:r>
                  <w:r w:rsidRPr="00032D3B">
                    <w:rPr>
                      <w:sz w:val="20"/>
                      <w:szCs w:val="20"/>
                    </w:rPr>
                    <w:t xml:space="preserve"> </w:t>
                  </w:r>
                  <w:r w:rsidRPr="00032D3B">
                    <w:rPr>
                      <w:rStyle w:val="hps"/>
                      <w:sz w:val="20"/>
                      <w:szCs w:val="20"/>
                    </w:rPr>
                    <w:t>the MATRA</w:t>
                  </w:r>
                  <w:r w:rsidRPr="00032D3B">
                    <w:rPr>
                      <w:sz w:val="20"/>
                      <w:szCs w:val="20"/>
                    </w:rPr>
                    <w:t xml:space="preserve"> </w:t>
                  </w:r>
                  <w:r w:rsidRPr="00032D3B">
                    <w:rPr>
                      <w:rStyle w:val="hps"/>
                      <w:sz w:val="20"/>
                      <w:szCs w:val="20"/>
                    </w:rPr>
                    <w:t>program</w:t>
                  </w:r>
                  <w:r w:rsidRPr="00032D3B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032D3B">
                    <w:rPr>
                      <w:rStyle w:val="hps"/>
                      <w:sz w:val="20"/>
                      <w:szCs w:val="20"/>
                    </w:rPr>
                    <w:t>The results of the</w:t>
                  </w:r>
                  <w:r>
                    <w:rPr>
                      <w:rStyle w:val="hps"/>
                      <w:sz w:val="20"/>
                      <w:szCs w:val="20"/>
                    </w:rPr>
                    <w:t xml:space="preserve"> project</w:t>
                  </w:r>
                  <w:r w:rsidRPr="00032D3B">
                    <w:rPr>
                      <w:sz w:val="20"/>
                      <w:szCs w:val="20"/>
                    </w:rPr>
                    <w:t xml:space="preserve"> </w:t>
                  </w:r>
                  <w:r w:rsidRPr="00032D3B">
                    <w:rPr>
                      <w:rStyle w:val="hps"/>
                      <w:sz w:val="20"/>
                      <w:szCs w:val="20"/>
                    </w:rPr>
                    <w:t>contribute to the</w:t>
                  </w:r>
                  <w:r w:rsidRPr="00032D3B">
                    <w:rPr>
                      <w:sz w:val="20"/>
                      <w:szCs w:val="20"/>
                    </w:rPr>
                    <w:t xml:space="preserve"> </w:t>
                  </w:r>
                  <w:r w:rsidRPr="00032D3B">
                    <w:rPr>
                      <w:rStyle w:val="hps"/>
                      <w:sz w:val="20"/>
                      <w:szCs w:val="20"/>
                    </w:rPr>
                    <w:t xml:space="preserve">implementation of the </w:t>
                  </w:r>
                  <w:r w:rsidRPr="001C0027">
                    <w:rPr>
                      <w:rStyle w:val="hps"/>
                      <w:i/>
                      <w:sz w:val="20"/>
                      <w:szCs w:val="20"/>
                    </w:rPr>
                    <w:t>National</w:t>
                  </w:r>
                  <w:r w:rsidRPr="001C0027">
                    <w:rPr>
                      <w:i/>
                      <w:sz w:val="20"/>
                      <w:szCs w:val="20"/>
                    </w:rPr>
                    <w:t xml:space="preserve"> Strategy on </w:t>
                  </w:r>
                  <w:r w:rsidRPr="001C0027">
                    <w:rPr>
                      <w:rStyle w:val="hps"/>
                      <w:i/>
                      <w:sz w:val="20"/>
                      <w:szCs w:val="20"/>
                    </w:rPr>
                    <w:t>Waste</w:t>
                  </w:r>
                  <w:r w:rsidRPr="00032D3B">
                    <w:rPr>
                      <w:sz w:val="20"/>
                      <w:szCs w:val="20"/>
                    </w:rPr>
                    <w:t>.</w:t>
                  </w:r>
                </w:p>
                <w:p w:rsidR="003711EA" w:rsidRPr="00032D3B" w:rsidRDefault="003711EA" w:rsidP="006E0266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Style w:val="hps"/>
                      <w:sz w:val="20"/>
                      <w:szCs w:val="20"/>
                    </w:rPr>
                    <w:t>The p</w:t>
                  </w:r>
                  <w:r w:rsidRPr="00032D3B">
                    <w:rPr>
                      <w:rStyle w:val="hps"/>
                      <w:sz w:val="20"/>
                      <w:szCs w:val="20"/>
                    </w:rPr>
                    <w:t>roject's main activities</w:t>
                  </w:r>
                  <w:r w:rsidRPr="00032D3B">
                    <w:rPr>
                      <w:sz w:val="20"/>
                      <w:szCs w:val="20"/>
                    </w:rPr>
                    <w:t xml:space="preserve"> </w:t>
                  </w:r>
                  <w:r w:rsidRPr="00032D3B">
                    <w:rPr>
                      <w:rStyle w:val="hps"/>
                      <w:sz w:val="20"/>
                      <w:szCs w:val="20"/>
                    </w:rPr>
                    <w:t>are</w:t>
                  </w:r>
                  <w:r w:rsidRPr="00032D3B">
                    <w:rPr>
                      <w:sz w:val="20"/>
                      <w:szCs w:val="20"/>
                    </w:rPr>
                    <w:t>:</w:t>
                  </w:r>
                </w:p>
                <w:p w:rsidR="003711EA" w:rsidRPr="00032D3B" w:rsidRDefault="003711EA" w:rsidP="006E0266">
                  <w:pPr>
                    <w:jc w:val="both"/>
                    <w:rPr>
                      <w:rStyle w:val="hps"/>
                      <w:sz w:val="20"/>
                      <w:szCs w:val="20"/>
                    </w:rPr>
                  </w:pPr>
                  <w:r w:rsidRPr="001C0027">
                    <w:rPr>
                      <w:rStyle w:val="hps"/>
                      <w:b/>
                      <w:sz w:val="20"/>
                      <w:szCs w:val="20"/>
                    </w:rPr>
                    <w:t>Developing</w:t>
                  </w:r>
                  <w:r w:rsidRPr="001C0027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1C0027">
                    <w:rPr>
                      <w:rStyle w:val="hps"/>
                      <w:b/>
                      <w:sz w:val="20"/>
                      <w:szCs w:val="20"/>
                    </w:rPr>
                    <w:t>a plan</w:t>
                  </w:r>
                  <w:r w:rsidRPr="001C0027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1C0027">
                    <w:rPr>
                      <w:rStyle w:val="hps"/>
                      <w:b/>
                      <w:sz w:val="20"/>
                      <w:szCs w:val="20"/>
                    </w:rPr>
                    <w:t>for</w:t>
                  </w:r>
                  <w:r w:rsidRPr="001C0027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1C0027">
                    <w:rPr>
                      <w:rStyle w:val="hps"/>
                      <w:b/>
                      <w:sz w:val="20"/>
                      <w:szCs w:val="20"/>
                    </w:rPr>
                    <w:t>management</w:t>
                  </w:r>
                  <w:r w:rsidRPr="001C0027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hps"/>
                      <w:b/>
                      <w:sz w:val="20"/>
                      <w:szCs w:val="20"/>
                    </w:rPr>
                    <w:t>for</w:t>
                  </w:r>
                  <w:r w:rsidRPr="001C0027">
                    <w:rPr>
                      <w:rStyle w:val="hps"/>
                      <w:b/>
                      <w:sz w:val="20"/>
                      <w:szCs w:val="20"/>
                    </w:rPr>
                    <w:t xml:space="preserve"> solid</w:t>
                  </w:r>
                  <w:r w:rsidRPr="001C0027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1C0027">
                    <w:rPr>
                      <w:rStyle w:val="hps"/>
                      <w:b/>
                      <w:sz w:val="20"/>
                      <w:szCs w:val="20"/>
                    </w:rPr>
                    <w:t>waste</w:t>
                  </w:r>
                  <w:r w:rsidRPr="001C0027">
                    <w:rPr>
                      <w:b/>
                      <w:sz w:val="20"/>
                      <w:szCs w:val="20"/>
                    </w:rPr>
                    <w:t xml:space="preserve"> in </w:t>
                  </w:r>
                  <w:r w:rsidRPr="001C0027">
                    <w:rPr>
                      <w:rStyle w:val="hps"/>
                      <w:b/>
                      <w:sz w:val="20"/>
                      <w:szCs w:val="20"/>
                    </w:rPr>
                    <w:t>Lezha</w:t>
                  </w:r>
                  <w:r w:rsidRPr="001C0027">
                    <w:rPr>
                      <w:b/>
                      <w:sz w:val="20"/>
                      <w:szCs w:val="20"/>
                    </w:rPr>
                    <w:t xml:space="preserve"> municipality</w:t>
                  </w:r>
                  <w:r w:rsidRPr="001C0027">
                    <w:rPr>
                      <w:rStyle w:val="hps"/>
                      <w:b/>
                      <w:sz w:val="20"/>
                      <w:szCs w:val="20"/>
                    </w:rPr>
                    <w:t>,</w:t>
                  </w:r>
                  <w:r w:rsidRPr="00032D3B">
                    <w:rPr>
                      <w:rStyle w:val="hps"/>
                      <w:sz w:val="20"/>
                      <w:szCs w:val="20"/>
                    </w:rPr>
                    <w:t xml:space="preserve"> based on the management of performance which is focused</w:t>
                  </w:r>
                  <w:r w:rsidRPr="00032D3B">
                    <w:rPr>
                      <w:sz w:val="20"/>
                      <w:szCs w:val="20"/>
                    </w:rPr>
                    <w:t xml:space="preserve"> </w:t>
                  </w:r>
                  <w:r w:rsidRPr="00032D3B">
                    <w:rPr>
                      <w:rStyle w:val="hps"/>
                      <w:sz w:val="20"/>
                      <w:szCs w:val="20"/>
                    </w:rPr>
                    <w:t>on service outcomes.</w:t>
                  </w:r>
                </w:p>
                <w:p w:rsidR="003711EA" w:rsidRPr="00032D3B" w:rsidRDefault="003711EA" w:rsidP="006E0266">
                  <w:pPr>
                    <w:jc w:val="both"/>
                    <w:rPr>
                      <w:rStyle w:val="longtext"/>
                      <w:sz w:val="20"/>
                      <w:szCs w:val="20"/>
                    </w:rPr>
                  </w:pPr>
                  <w:r w:rsidRPr="001C0027">
                    <w:rPr>
                      <w:rStyle w:val="hps"/>
                      <w:b/>
                      <w:sz w:val="20"/>
                      <w:szCs w:val="20"/>
                    </w:rPr>
                    <w:t>Building</w:t>
                  </w:r>
                  <w:r w:rsidRPr="001C0027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1C0027">
                    <w:rPr>
                      <w:rStyle w:val="hps"/>
                      <w:b/>
                      <w:sz w:val="20"/>
                      <w:szCs w:val="20"/>
                    </w:rPr>
                    <w:t>Separation</w:t>
                  </w:r>
                  <w:r w:rsidRPr="001C0027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1C0027">
                    <w:rPr>
                      <w:rStyle w:val="hps"/>
                      <w:b/>
                      <w:sz w:val="20"/>
                      <w:szCs w:val="20"/>
                    </w:rPr>
                    <w:t>and</w:t>
                  </w:r>
                  <w:r w:rsidRPr="001C0027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1C0027">
                    <w:rPr>
                      <w:rStyle w:val="hps"/>
                      <w:b/>
                      <w:sz w:val="20"/>
                      <w:szCs w:val="20"/>
                    </w:rPr>
                    <w:t>Recycling</w:t>
                  </w:r>
                  <w:r w:rsidRPr="001C0027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1C0027">
                    <w:rPr>
                      <w:rStyle w:val="hps"/>
                      <w:b/>
                      <w:sz w:val="20"/>
                      <w:szCs w:val="20"/>
                    </w:rPr>
                    <w:t>Center</w:t>
                  </w:r>
                  <w:r>
                    <w:rPr>
                      <w:b/>
                      <w:sz w:val="20"/>
                      <w:szCs w:val="20"/>
                    </w:rPr>
                    <w:t xml:space="preserve">. </w:t>
                  </w:r>
                  <w:r w:rsidRPr="00766A51">
                    <w:rPr>
                      <w:sz w:val="20"/>
                      <w:szCs w:val="20"/>
                    </w:rPr>
                    <w:t>The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1C0027">
                    <w:rPr>
                      <w:sz w:val="20"/>
                      <w:szCs w:val="20"/>
                    </w:rPr>
                    <w:t>d</w:t>
                  </w:r>
                  <w:r w:rsidRPr="00032D3B">
                    <w:rPr>
                      <w:rStyle w:val="hps"/>
                      <w:sz w:val="20"/>
                      <w:szCs w:val="20"/>
                    </w:rPr>
                    <w:t>estination</w:t>
                  </w:r>
                  <w:r w:rsidRPr="00032D3B">
                    <w:rPr>
                      <w:sz w:val="20"/>
                      <w:szCs w:val="20"/>
                    </w:rPr>
                    <w:t xml:space="preserve"> </w:t>
                  </w:r>
                  <w:r w:rsidRPr="00032D3B">
                    <w:rPr>
                      <w:rStyle w:val="hps"/>
                      <w:sz w:val="20"/>
                      <w:szCs w:val="20"/>
                    </w:rPr>
                    <w:t>of the center is</w:t>
                  </w:r>
                  <w:r w:rsidRPr="00032D3B">
                    <w:rPr>
                      <w:sz w:val="20"/>
                      <w:szCs w:val="20"/>
                    </w:rPr>
                    <w:t xml:space="preserve"> </w:t>
                  </w:r>
                  <w:r w:rsidRPr="00032D3B">
                    <w:rPr>
                      <w:rStyle w:val="hps"/>
                      <w:sz w:val="20"/>
                      <w:szCs w:val="20"/>
                    </w:rPr>
                    <w:t>the</w:t>
                  </w:r>
                  <w:r w:rsidRPr="00032D3B">
                    <w:rPr>
                      <w:sz w:val="20"/>
                      <w:szCs w:val="20"/>
                    </w:rPr>
                    <w:t xml:space="preserve"> </w:t>
                  </w:r>
                  <w:r w:rsidRPr="00032D3B">
                    <w:rPr>
                      <w:rStyle w:val="hps"/>
                      <w:sz w:val="20"/>
                      <w:szCs w:val="20"/>
                    </w:rPr>
                    <w:t>service for</w:t>
                  </w:r>
                  <w:r w:rsidRPr="00032D3B">
                    <w:rPr>
                      <w:sz w:val="20"/>
                      <w:szCs w:val="20"/>
                    </w:rPr>
                    <w:t xml:space="preserve"> separation of </w:t>
                  </w:r>
                  <w:r w:rsidRPr="00032D3B">
                    <w:rPr>
                      <w:rStyle w:val="hps"/>
                      <w:sz w:val="20"/>
                      <w:szCs w:val="20"/>
                    </w:rPr>
                    <w:t>recyclable</w:t>
                  </w:r>
                  <w:r w:rsidRPr="00032D3B">
                    <w:rPr>
                      <w:sz w:val="20"/>
                      <w:szCs w:val="20"/>
                    </w:rPr>
                    <w:t xml:space="preserve"> </w:t>
                  </w:r>
                  <w:r w:rsidRPr="00032D3B">
                    <w:rPr>
                      <w:rStyle w:val="hps"/>
                      <w:sz w:val="20"/>
                      <w:szCs w:val="20"/>
                    </w:rPr>
                    <w:t>waste</w:t>
                  </w:r>
                  <w:r w:rsidRPr="00032D3B">
                    <w:rPr>
                      <w:sz w:val="20"/>
                      <w:szCs w:val="20"/>
                    </w:rPr>
                    <w:t xml:space="preserve">, </w:t>
                  </w:r>
                  <w:r w:rsidRPr="00032D3B">
                    <w:rPr>
                      <w:rStyle w:val="hps"/>
                      <w:sz w:val="20"/>
                      <w:szCs w:val="20"/>
                    </w:rPr>
                    <w:t>collected</w:t>
                  </w:r>
                  <w:r w:rsidRPr="00032D3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hps"/>
                      <w:sz w:val="20"/>
                      <w:szCs w:val="20"/>
                    </w:rPr>
                    <w:t>separately at source</w:t>
                  </w:r>
                  <w:r w:rsidRPr="00032D3B">
                    <w:rPr>
                      <w:sz w:val="20"/>
                      <w:szCs w:val="20"/>
                    </w:rPr>
                    <w:t xml:space="preserve">. </w:t>
                  </w:r>
                  <w:r w:rsidRPr="00032D3B">
                    <w:rPr>
                      <w:rStyle w:val="hps"/>
                      <w:sz w:val="20"/>
                      <w:szCs w:val="20"/>
                    </w:rPr>
                    <w:t>With</w:t>
                  </w:r>
                  <w:r w:rsidRPr="00032D3B">
                    <w:rPr>
                      <w:sz w:val="20"/>
                      <w:szCs w:val="20"/>
                    </w:rPr>
                    <w:t xml:space="preserve"> </w:t>
                  </w:r>
                  <w:r w:rsidRPr="00032D3B">
                    <w:rPr>
                      <w:rStyle w:val="hps"/>
                      <w:sz w:val="20"/>
                      <w:szCs w:val="20"/>
                    </w:rPr>
                    <w:t>its</w:t>
                  </w:r>
                  <w:r w:rsidRPr="00032D3B">
                    <w:rPr>
                      <w:sz w:val="20"/>
                      <w:szCs w:val="20"/>
                    </w:rPr>
                    <w:t xml:space="preserve"> </w:t>
                  </w:r>
                  <w:r w:rsidRPr="00032D3B">
                    <w:rPr>
                      <w:rStyle w:val="hps"/>
                      <w:sz w:val="20"/>
                      <w:szCs w:val="20"/>
                    </w:rPr>
                    <w:t>establishment</w:t>
                  </w:r>
                  <w:r w:rsidRPr="00032D3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the </w:t>
                  </w:r>
                  <w:r w:rsidRPr="00032D3B">
                    <w:rPr>
                      <w:rStyle w:val="hps"/>
                      <w:sz w:val="20"/>
                      <w:szCs w:val="20"/>
                    </w:rPr>
                    <w:t>Municipality</w:t>
                  </w:r>
                  <w:r w:rsidRPr="00032D3B">
                    <w:rPr>
                      <w:sz w:val="20"/>
                      <w:szCs w:val="20"/>
                    </w:rPr>
                    <w:t xml:space="preserve"> </w:t>
                  </w:r>
                  <w:r w:rsidRPr="00032D3B">
                    <w:rPr>
                      <w:rStyle w:val="hps"/>
                      <w:sz w:val="20"/>
                      <w:szCs w:val="20"/>
                    </w:rPr>
                    <w:t>reduces</w:t>
                  </w:r>
                  <w:r w:rsidRPr="00032D3B">
                    <w:rPr>
                      <w:sz w:val="20"/>
                      <w:szCs w:val="20"/>
                    </w:rPr>
                    <w:t xml:space="preserve"> </w:t>
                  </w:r>
                  <w:r w:rsidRPr="00032D3B">
                    <w:rPr>
                      <w:rStyle w:val="hps"/>
                      <w:sz w:val="20"/>
                      <w:szCs w:val="20"/>
                    </w:rPr>
                    <w:t>the quantity of inorganic</w:t>
                  </w:r>
                  <w:r w:rsidRPr="00032D3B">
                    <w:rPr>
                      <w:sz w:val="20"/>
                      <w:szCs w:val="20"/>
                    </w:rPr>
                    <w:t xml:space="preserve"> </w:t>
                  </w:r>
                  <w:r w:rsidRPr="00032D3B">
                    <w:rPr>
                      <w:rStyle w:val="hps"/>
                      <w:sz w:val="20"/>
                      <w:szCs w:val="20"/>
                    </w:rPr>
                    <w:t>recyclable waste</w:t>
                  </w:r>
                  <w:r w:rsidRPr="00032D3B">
                    <w:rPr>
                      <w:sz w:val="20"/>
                      <w:szCs w:val="20"/>
                    </w:rPr>
                    <w:t xml:space="preserve"> </w:t>
                  </w:r>
                  <w:r w:rsidRPr="00032D3B">
                    <w:rPr>
                      <w:rStyle w:val="hps"/>
                      <w:sz w:val="20"/>
                      <w:szCs w:val="20"/>
                    </w:rPr>
                    <w:t>in</w:t>
                  </w:r>
                  <w:r>
                    <w:rPr>
                      <w:rStyle w:val="hps"/>
                    </w:rPr>
                    <w:t xml:space="preserve"> </w:t>
                  </w:r>
                  <w:r w:rsidRPr="00032D3B">
                    <w:rPr>
                      <w:rStyle w:val="hps"/>
                      <w:sz w:val="20"/>
                      <w:szCs w:val="20"/>
                    </w:rPr>
                    <w:t>the landfill</w:t>
                  </w:r>
                  <w:r>
                    <w:rPr>
                      <w:rStyle w:val="hps"/>
                      <w:sz w:val="20"/>
                      <w:szCs w:val="20"/>
                    </w:rPr>
                    <w:t xml:space="preserve"> (at the beginning paper and plastic)</w:t>
                  </w:r>
                  <w:r w:rsidRPr="00032D3B">
                    <w:rPr>
                      <w:rStyle w:val="hps"/>
                      <w:sz w:val="20"/>
                      <w:szCs w:val="20"/>
                    </w:rPr>
                    <w:t>, which</w:t>
                  </w:r>
                  <w:r w:rsidRPr="00032D3B">
                    <w:rPr>
                      <w:sz w:val="20"/>
                      <w:szCs w:val="20"/>
                    </w:rPr>
                    <w:t xml:space="preserve"> </w:t>
                  </w:r>
                  <w:r w:rsidRPr="00032D3B">
                    <w:rPr>
                      <w:rStyle w:val="hps"/>
                      <w:sz w:val="20"/>
                      <w:szCs w:val="20"/>
                    </w:rPr>
                    <w:t>can</w:t>
                  </w:r>
                  <w:r w:rsidRPr="00032D3B">
                    <w:rPr>
                      <w:sz w:val="20"/>
                      <w:szCs w:val="20"/>
                    </w:rPr>
                    <w:t xml:space="preserve"> </w:t>
                  </w:r>
                  <w:r w:rsidRPr="00032D3B">
                    <w:rPr>
                      <w:rStyle w:val="hps"/>
                      <w:sz w:val="20"/>
                      <w:szCs w:val="20"/>
                    </w:rPr>
                    <w:t>be used to</w:t>
                  </w:r>
                  <w:r w:rsidRPr="00032D3B">
                    <w:rPr>
                      <w:sz w:val="20"/>
                      <w:szCs w:val="20"/>
                    </w:rPr>
                    <w:t xml:space="preserve"> </w:t>
                  </w:r>
                  <w:r w:rsidRPr="00032D3B">
                    <w:rPr>
                      <w:rStyle w:val="hps"/>
                      <w:sz w:val="20"/>
                      <w:szCs w:val="20"/>
                    </w:rPr>
                    <w:t>promote and develop the</w:t>
                  </w:r>
                  <w:r w:rsidRPr="00032D3B">
                    <w:rPr>
                      <w:sz w:val="20"/>
                      <w:szCs w:val="20"/>
                    </w:rPr>
                    <w:t xml:space="preserve"> </w:t>
                  </w:r>
                  <w:r w:rsidRPr="00032D3B">
                    <w:rPr>
                      <w:rStyle w:val="hps"/>
                      <w:sz w:val="20"/>
                      <w:szCs w:val="20"/>
                    </w:rPr>
                    <w:t>recycling industry</w:t>
                  </w:r>
                  <w:r w:rsidRPr="00032D3B">
                    <w:rPr>
                      <w:sz w:val="20"/>
                      <w:szCs w:val="20"/>
                    </w:rPr>
                    <w:t xml:space="preserve"> </w:t>
                  </w:r>
                  <w:r w:rsidRPr="00032D3B">
                    <w:rPr>
                      <w:rStyle w:val="hps"/>
                      <w:sz w:val="20"/>
                      <w:szCs w:val="20"/>
                    </w:rPr>
                    <w:t>in the country.</w:t>
                  </w:r>
                  <w:r w:rsidRPr="00032D3B">
                    <w:rPr>
                      <w:rStyle w:val="longtext"/>
                      <w:sz w:val="20"/>
                      <w:szCs w:val="20"/>
                    </w:rPr>
                    <w:t xml:space="preserve"> </w:t>
                  </w:r>
                </w:p>
                <w:p w:rsidR="003711EA" w:rsidRDefault="003711EA" w:rsidP="006E0266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</w:pPr>
                </w:p>
                <w:p w:rsidR="003711EA" w:rsidRDefault="003711EA" w:rsidP="006E0266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</w:pPr>
                </w:p>
              </w:txbxContent>
            </v:textbox>
            <w10:wrap type="square" anchorx="page" anchory="page"/>
          </v:shape>
        </w:pict>
      </w:r>
      <w:r w:rsidR="006E0266" w:rsidRPr="006E0266">
        <w:rPr>
          <w:sz w:val="40"/>
          <w:szCs w:val="40"/>
        </w:rPr>
        <w:t xml:space="preserve">Waste Management Plan and the Center for Separation of Recyclable Waste in Lezha  </w:t>
      </w:r>
    </w:p>
    <w:p w:rsidR="006E0266" w:rsidRDefault="006E0266" w:rsidP="006E0266">
      <w:r>
        <w:t xml:space="preserve"> </w:t>
      </w:r>
      <w:r>
        <w:rPr>
          <w:noProof/>
        </w:rPr>
        <w:drawing>
          <wp:inline distT="0" distB="0" distL="0" distR="0">
            <wp:extent cx="1289308" cy="942975"/>
            <wp:effectExtent l="19050" t="0" r="6092" b="0"/>
            <wp:docPr id="33" name="Picture 2" descr="Pic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364" cy="951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1619250" cy="952500"/>
            <wp:effectExtent l="19050" t="0" r="0" b="0"/>
            <wp:docPr id="26" name="Picture 1" descr="Z:\foto per Aranitin _dinamike new\waste\IMG_2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foto per Aranitin _dinamike new\waste\IMG_29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266" w:rsidRPr="007452D6" w:rsidRDefault="008C6080" w:rsidP="006E0266">
      <w:r>
        <w:rPr>
          <w:noProof/>
        </w:rPr>
        <w:pict>
          <v:shape id="_x0000_s1029" type="#_x0000_t202" style="position:absolute;margin-left:5.1pt;margin-top:6.6pt;width:237.75pt;height:234.35pt;z-index:251658240">
            <v:textbox>
              <w:txbxContent>
                <w:p w:rsidR="003711EA" w:rsidRDefault="003711EA" w:rsidP="006E0266">
                  <w:pPr>
                    <w:pStyle w:val="NoSpacing"/>
                    <w:shd w:val="clear" w:color="auto" w:fill="D9D9D9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Name of the project: </w:t>
                  </w:r>
                  <w:r w:rsidRPr="00EE15A3">
                    <w:rPr>
                      <w:rStyle w:val="hps"/>
                      <w:sz w:val="20"/>
                      <w:szCs w:val="20"/>
                    </w:rPr>
                    <w:t>Waste Management</w:t>
                  </w:r>
                  <w:r w:rsidRPr="00EE15A3">
                    <w:rPr>
                      <w:rStyle w:val="longtext"/>
                      <w:sz w:val="20"/>
                      <w:szCs w:val="20"/>
                    </w:rPr>
                    <w:t xml:space="preserve"> </w:t>
                  </w:r>
                  <w:r w:rsidRPr="00EE15A3">
                    <w:rPr>
                      <w:rStyle w:val="hps"/>
                      <w:sz w:val="20"/>
                      <w:szCs w:val="20"/>
                    </w:rPr>
                    <w:t>Plan</w:t>
                  </w:r>
                  <w:r w:rsidRPr="00EE15A3">
                    <w:rPr>
                      <w:rStyle w:val="longtext"/>
                      <w:sz w:val="20"/>
                      <w:szCs w:val="20"/>
                    </w:rPr>
                    <w:t xml:space="preserve"> </w:t>
                  </w:r>
                  <w:r w:rsidRPr="00EE15A3">
                    <w:rPr>
                      <w:rStyle w:val="hps"/>
                      <w:sz w:val="20"/>
                      <w:szCs w:val="20"/>
                    </w:rPr>
                    <w:t>and</w:t>
                  </w:r>
                  <w:r w:rsidRPr="00EE15A3">
                    <w:rPr>
                      <w:rStyle w:val="longtext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hps"/>
                      <w:sz w:val="20"/>
                      <w:szCs w:val="20"/>
                    </w:rPr>
                    <w:t xml:space="preserve"> the </w:t>
                  </w:r>
                  <w:r w:rsidRPr="00EE15A3">
                    <w:rPr>
                      <w:rStyle w:val="hps"/>
                      <w:sz w:val="20"/>
                      <w:szCs w:val="20"/>
                    </w:rPr>
                    <w:t>center for separation of recyclables waste in the Municipality of</w:t>
                  </w:r>
                  <w:r w:rsidRPr="00EE15A3">
                    <w:rPr>
                      <w:rStyle w:val="longtext"/>
                      <w:sz w:val="20"/>
                      <w:szCs w:val="20"/>
                    </w:rPr>
                    <w:t xml:space="preserve"> </w:t>
                  </w:r>
                  <w:r w:rsidRPr="00EE15A3">
                    <w:rPr>
                      <w:rStyle w:val="hps"/>
                      <w:sz w:val="20"/>
                      <w:szCs w:val="20"/>
                    </w:rPr>
                    <w:t>Lezha</w:t>
                  </w:r>
                </w:p>
                <w:p w:rsidR="003711EA" w:rsidRDefault="003711EA" w:rsidP="006E0266">
                  <w:pPr>
                    <w:pStyle w:val="NoSpacing"/>
                    <w:shd w:val="clear" w:color="auto" w:fill="D9D9D9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Donor: </w:t>
                  </w:r>
                  <w:r w:rsidRPr="00032D3B">
                    <w:rPr>
                      <w:sz w:val="18"/>
                      <w:szCs w:val="18"/>
                    </w:rPr>
                    <w:t>Swiss Agency for Development and Cooperation (SDC)</w:t>
                  </w:r>
                </w:p>
                <w:p w:rsidR="003711EA" w:rsidRPr="003120F7" w:rsidRDefault="003711EA" w:rsidP="006E0266">
                  <w:pPr>
                    <w:pStyle w:val="NoSpacing"/>
                    <w:shd w:val="clear" w:color="auto" w:fill="D9D9D9"/>
                    <w:rPr>
                      <w:b/>
                      <w:sz w:val="18"/>
                      <w:szCs w:val="18"/>
                    </w:rPr>
                  </w:pPr>
                  <w:r w:rsidRPr="003120F7">
                    <w:rPr>
                      <w:b/>
                      <w:sz w:val="18"/>
                      <w:szCs w:val="18"/>
                    </w:rPr>
                    <w:t>Duration</w:t>
                  </w:r>
                </w:p>
                <w:p w:rsidR="003711EA" w:rsidRPr="003120F7" w:rsidRDefault="003711EA" w:rsidP="006E0266">
                  <w:pPr>
                    <w:pStyle w:val="NoSpacing"/>
                    <w:shd w:val="clear" w:color="auto" w:fill="D9D9D9"/>
                    <w:rPr>
                      <w:sz w:val="18"/>
                      <w:szCs w:val="18"/>
                    </w:rPr>
                  </w:pPr>
                  <w:r w:rsidRPr="003120F7">
                    <w:rPr>
                      <w:sz w:val="18"/>
                      <w:szCs w:val="18"/>
                    </w:rPr>
                    <w:t>February 2011-March 2012</w:t>
                  </w:r>
                </w:p>
                <w:p w:rsidR="003711EA" w:rsidRPr="00032D3B" w:rsidRDefault="003711EA" w:rsidP="006E0266">
                  <w:pPr>
                    <w:pStyle w:val="NoSpacing"/>
                    <w:shd w:val="clear" w:color="auto" w:fill="D9D9D9"/>
                    <w:rPr>
                      <w:sz w:val="18"/>
                      <w:szCs w:val="18"/>
                    </w:rPr>
                  </w:pPr>
                  <w:r w:rsidRPr="003120F7">
                    <w:rPr>
                      <w:b/>
                      <w:sz w:val="18"/>
                      <w:szCs w:val="18"/>
                    </w:rPr>
                    <w:t>Swiss contribution (through dldp)</w:t>
                  </w:r>
                  <w:r>
                    <w:rPr>
                      <w:b/>
                      <w:sz w:val="18"/>
                      <w:szCs w:val="18"/>
                    </w:rPr>
                    <w:t>:</w:t>
                  </w:r>
                  <w:r w:rsidRPr="003120F7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032D3B">
                    <w:rPr>
                      <w:sz w:val="18"/>
                      <w:szCs w:val="18"/>
                    </w:rPr>
                    <w:t>39540 Euro</w:t>
                  </w:r>
                </w:p>
                <w:p w:rsidR="003711EA" w:rsidRPr="003120F7" w:rsidRDefault="003711EA" w:rsidP="006E0266">
                  <w:pPr>
                    <w:pStyle w:val="NoSpacing"/>
                    <w:shd w:val="clear" w:color="auto" w:fill="D9D9D9"/>
                    <w:rPr>
                      <w:sz w:val="18"/>
                      <w:szCs w:val="18"/>
                    </w:rPr>
                  </w:pPr>
                  <w:r w:rsidRPr="003120F7">
                    <w:rPr>
                      <w:sz w:val="18"/>
                      <w:szCs w:val="18"/>
                    </w:rPr>
                    <w:t>Municipality contribution</w:t>
                  </w:r>
                  <w:r>
                    <w:rPr>
                      <w:sz w:val="18"/>
                      <w:szCs w:val="18"/>
                    </w:rPr>
                    <w:t>:</w:t>
                  </w:r>
                  <w:r w:rsidRPr="003120F7">
                    <w:rPr>
                      <w:sz w:val="18"/>
                      <w:szCs w:val="18"/>
                    </w:rPr>
                    <w:t xml:space="preserve"> 9800 Euro</w:t>
                  </w:r>
                </w:p>
                <w:p w:rsidR="003711EA" w:rsidRPr="003120F7" w:rsidRDefault="003711EA" w:rsidP="006E0266">
                  <w:pPr>
                    <w:pStyle w:val="NoSpacing"/>
                    <w:shd w:val="clear" w:color="auto" w:fill="D9D9D9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Beneficiaries</w:t>
                  </w:r>
                </w:p>
                <w:p w:rsidR="003711EA" w:rsidRPr="00032D3B" w:rsidRDefault="003711EA" w:rsidP="006E0266">
                  <w:pPr>
                    <w:pStyle w:val="NoSpacing"/>
                    <w:shd w:val="clear" w:color="auto" w:fill="D9D9D9"/>
                    <w:rPr>
                      <w:sz w:val="18"/>
                      <w:szCs w:val="18"/>
                    </w:rPr>
                  </w:pPr>
                  <w:r w:rsidRPr="00032D3B">
                    <w:rPr>
                      <w:sz w:val="18"/>
                      <w:szCs w:val="18"/>
                    </w:rPr>
                    <w:t>Municipality of Lezha</w:t>
                  </w:r>
                </w:p>
                <w:p w:rsidR="003711EA" w:rsidRPr="00032D3B" w:rsidRDefault="003711EA" w:rsidP="006E0266">
                  <w:pPr>
                    <w:pStyle w:val="NoSpacing"/>
                    <w:shd w:val="clear" w:color="auto" w:fill="D9D9D9"/>
                    <w:rPr>
                      <w:sz w:val="18"/>
                      <w:szCs w:val="18"/>
                    </w:rPr>
                  </w:pPr>
                  <w:r w:rsidRPr="00032D3B">
                    <w:rPr>
                      <w:sz w:val="18"/>
                      <w:szCs w:val="18"/>
                    </w:rPr>
                    <w:t>AAR (Albanian Association of Recyclers)</w:t>
                  </w:r>
                </w:p>
                <w:p w:rsidR="003711EA" w:rsidRPr="00032D3B" w:rsidRDefault="003711EA" w:rsidP="006E0266">
                  <w:pPr>
                    <w:pStyle w:val="NoSpacing"/>
                    <w:shd w:val="clear" w:color="auto" w:fill="D9D9D9"/>
                    <w:rPr>
                      <w:b/>
                      <w:sz w:val="18"/>
                      <w:szCs w:val="18"/>
                    </w:rPr>
                  </w:pPr>
                  <w:r w:rsidRPr="00032D3B">
                    <w:rPr>
                      <w:b/>
                      <w:sz w:val="18"/>
                      <w:szCs w:val="18"/>
                    </w:rPr>
                    <w:t>Technical assistance</w:t>
                  </w:r>
                </w:p>
                <w:p w:rsidR="003711EA" w:rsidRPr="00032D3B" w:rsidRDefault="003711EA" w:rsidP="006E0266">
                  <w:pPr>
                    <w:pStyle w:val="NoSpacing"/>
                    <w:shd w:val="clear" w:color="auto" w:fill="D9D9D9"/>
                    <w:rPr>
                      <w:sz w:val="18"/>
                      <w:szCs w:val="18"/>
                    </w:rPr>
                  </w:pPr>
                  <w:r w:rsidRPr="00032D3B">
                    <w:rPr>
                      <w:sz w:val="18"/>
                      <w:szCs w:val="18"/>
                    </w:rPr>
                    <w:t>URI</w:t>
                  </w:r>
                  <w:r>
                    <w:rPr>
                      <w:sz w:val="18"/>
                      <w:szCs w:val="18"/>
                    </w:rPr>
                    <w:t xml:space="preserve"> (Urban Research Institute)</w:t>
                  </w:r>
                </w:p>
                <w:p w:rsidR="003711EA" w:rsidRPr="00032D3B" w:rsidRDefault="003711EA" w:rsidP="006E0266">
                  <w:pPr>
                    <w:pStyle w:val="NoSpacing"/>
                    <w:shd w:val="clear" w:color="auto" w:fill="D9D9D9"/>
                    <w:rPr>
                      <w:b/>
                      <w:sz w:val="18"/>
                      <w:szCs w:val="18"/>
                    </w:rPr>
                  </w:pPr>
                  <w:r w:rsidRPr="00032D3B">
                    <w:rPr>
                      <w:b/>
                      <w:sz w:val="18"/>
                      <w:szCs w:val="18"/>
                    </w:rPr>
                    <w:t>Results</w:t>
                  </w:r>
                  <w:r>
                    <w:rPr>
                      <w:b/>
                      <w:sz w:val="18"/>
                      <w:szCs w:val="18"/>
                    </w:rPr>
                    <w:t xml:space="preserve"> of the project</w:t>
                  </w:r>
                </w:p>
                <w:p w:rsidR="003711EA" w:rsidRPr="00032D3B" w:rsidRDefault="003711EA" w:rsidP="00FD22B7">
                  <w:pPr>
                    <w:pStyle w:val="NoSpacing"/>
                    <w:shd w:val="clear" w:color="auto" w:fill="D9D9D9"/>
                    <w:rPr>
                      <w:sz w:val="18"/>
                      <w:szCs w:val="18"/>
                    </w:rPr>
                  </w:pPr>
                  <w:r w:rsidRPr="00032D3B">
                    <w:rPr>
                      <w:sz w:val="18"/>
                      <w:szCs w:val="18"/>
                    </w:rPr>
                    <w:t>Waste management plan elaborated</w:t>
                  </w:r>
                </w:p>
                <w:p w:rsidR="003711EA" w:rsidRPr="00032D3B" w:rsidRDefault="003711EA" w:rsidP="00FD22B7">
                  <w:pPr>
                    <w:pStyle w:val="NoSpacing"/>
                    <w:shd w:val="clear" w:color="auto" w:fill="D9D9D9"/>
                    <w:rPr>
                      <w:sz w:val="18"/>
                      <w:szCs w:val="18"/>
                    </w:rPr>
                  </w:pPr>
                  <w:r w:rsidRPr="00032D3B">
                    <w:rPr>
                      <w:sz w:val="18"/>
                      <w:szCs w:val="18"/>
                    </w:rPr>
                    <w:t xml:space="preserve">Feasibility study </w:t>
                  </w:r>
                  <w:r w:rsidR="00180FD9">
                    <w:rPr>
                      <w:sz w:val="18"/>
                      <w:szCs w:val="18"/>
                    </w:rPr>
                    <w:t xml:space="preserve">for </w:t>
                  </w:r>
                  <w:r w:rsidRPr="00032D3B">
                    <w:rPr>
                      <w:sz w:val="18"/>
                      <w:szCs w:val="18"/>
                    </w:rPr>
                    <w:t xml:space="preserve">the </w:t>
                  </w:r>
                  <w:r>
                    <w:rPr>
                      <w:sz w:val="18"/>
                      <w:szCs w:val="18"/>
                    </w:rPr>
                    <w:t>Recyclab</w:t>
                  </w:r>
                  <w:r w:rsidR="00180FD9">
                    <w:rPr>
                      <w:sz w:val="18"/>
                      <w:szCs w:val="18"/>
                    </w:rPr>
                    <w:t>les</w:t>
                  </w:r>
                  <w:r>
                    <w:rPr>
                      <w:sz w:val="18"/>
                      <w:szCs w:val="18"/>
                    </w:rPr>
                    <w:t xml:space="preserve"> Waste </w:t>
                  </w:r>
                  <w:r w:rsidR="00180FD9">
                    <w:rPr>
                      <w:sz w:val="18"/>
                      <w:szCs w:val="18"/>
                    </w:rPr>
                    <w:t>Separation</w:t>
                  </w:r>
                  <w:r w:rsidR="00180FD9" w:rsidRPr="00180FD9">
                    <w:rPr>
                      <w:sz w:val="18"/>
                      <w:szCs w:val="18"/>
                    </w:rPr>
                    <w:t xml:space="preserve"> </w:t>
                  </w:r>
                  <w:r w:rsidR="00180FD9">
                    <w:rPr>
                      <w:sz w:val="18"/>
                      <w:szCs w:val="18"/>
                    </w:rPr>
                    <w:t>C</w:t>
                  </w:r>
                  <w:r w:rsidR="00180FD9" w:rsidRPr="00032D3B">
                    <w:rPr>
                      <w:sz w:val="18"/>
                      <w:szCs w:val="18"/>
                    </w:rPr>
                    <w:t>enter</w:t>
                  </w:r>
                  <w:r w:rsidR="00180FD9">
                    <w:rPr>
                      <w:sz w:val="18"/>
                      <w:szCs w:val="18"/>
                    </w:rPr>
                    <w:t xml:space="preserve"> (RWSC) done</w:t>
                  </w:r>
                </w:p>
                <w:p w:rsidR="003711EA" w:rsidRDefault="003711EA" w:rsidP="00FD22B7">
                  <w:pPr>
                    <w:pStyle w:val="NoSpacing"/>
                    <w:shd w:val="clear" w:color="auto" w:fill="D9D9D9"/>
                  </w:pPr>
                  <w:r w:rsidRPr="00032D3B">
                    <w:rPr>
                      <w:sz w:val="18"/>
                      <w:szCs w:val="18"/>
                    </w:rPr>
                    <w:t>Center for separate waste collection reconstructed and equipped</w:t>
                  </w:r>
                </w:p>
                <w:p w:rsidR="003711EA" w:rsidRPr="00032D3B" w:rsidRDefault="003711EA" w:rsidP="006E0266">
                  <w:pPr>
                    <w:shd w:val="clear" w:color="auto" w:fill="D9D9D9"/>
                  </w:pPr>
                </w:p>
              </w:txbxContent>
            </v:textbox>
          </v:shape>
        </w:pict>
      </w:r>
      <w:r w:rsidR="006E0266">
        <w:t xml:space="preserve">  </w:t>
      </w:r>
    </w:p>
    <w:p w:rsidR="006E0266" w:rsidRDefault="006E0266" w:rsidP="006E0266">
      <w:pPr>
        <w:pStyle w:val="Heading3"/>
        <w:spacing w:after="120" w:line="240" w:lineRule="auto"/>
        <w:jc w:val="both"/>
        <w:rPr>
          <w:rFonts w:ascii="Calibri" w:hAnsi="Calibri"/>
          <w:sz w:val="24"/>
          <w:szCs w:val="24"/>
          <w:lang w:val="en-US"/>
        </w:rPr>
      </w:pPr>
    </w:p>
    <w:p w:rsidR="006E0266" w:rsidRDefault="006E0266" w:rsidP="006E0266">
      <w:pPr>
        <w:pStyle w:val="Heading3"/>
        <w:spacing w:after="120" w:line="240" w:lineRule="auto"/>
        <w:jc w:val="both"/>
        <w:rPr>
          <w:rFonts w:ascii="Calibri" w:hAnsi="Calibri"/>
          <w:sz w:val="24"/>
          <w:szCs w:val="24"/>
          <w:lang w:val="en-US"/>
        </w:rPr>
      </w:pPr>
    </w:p>
    <w:p w:rsidR="006E0266" w:rsidRDefault="006E0266" w:rsidP="006E0266">
      <w:pPr>
        <w:pStyle w:val="Heading3"/>
        <w:spacing w:after="120" w:line="240" w:lineRule="auto"/>
        <w:jc w:val="both"/>
        <w:rPr>
          <w:rFonts w:ascii="Calibri" w:hAnsi="Calibri"/>
          <w:sz w:val="24"/>
          <w:szCs w:val="24"/>
          <w:lang w:val="en-US"/>
        </w:rPr>
      </w:pPr>
    </w:p>
    <w:p w:rsidR="006E0266" w:rsidRDefault="006E0266" w:rsidP="006E0266">
      <w:pPr>
        <w:pStyle w:val="Heading3"/>
        <w:spacing w:after="120" w:line="240" w:lineRule="auto"/>
        <w:jc w:val="both"/>
        <w:rPr>
          <w:rFonts w:ascii="Calibri" w:hAnsi="Calibri"/>
          <w:sz w:val="24"/>
          <w:szCs w:val="24"/>
          <w:lang w:val="en-US"/>
        </w:rPr>
      </w:pPr>
    </w:p>
    <w:p w:rsidR="006E0266" w:rsidRDefault="006E0266" w:rsidP="006E0266">
      <w:pPr>
        <w:pStyle w:val="Heading3"/>
        <w:spacing w:after="120" w:line="240" w:lineRule="auto"/>
        <w:jc w:val="both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                    </w:t>
      </w:r>
    </w:p>
    <w:p w:rsidR="006E0266" w:rsidRDefault="006E0266" w:rsidP="006E0266">
      <w:pPr>
        <w:pStyle w:val="Heading3"/>
        <w:spacing w:after="120" w:line="240" w:lineRule="auto"/>
        <w:jc w:val="both"/>
        <w:rPr>
          <w:rFonts w:ascii="Calibri" w:hAnsi="Calibri"/>
          <w:sz w:val="20"/>
          <w:szCs w:val="20"/>
          <w:lang w:val="en-US"/>
        </w:rPr>
      </w:pPr>
    </w:p>
    <w:p w:rsidR="006E0266" w:rsidRDefault="006E0266" w:rsidP="006E0266">
      <w:pPr>
        <w:pStyle w:val="Heading3"/>
        <w:spacing w:after="120" w:line="240" w:lineRule="auto"/>
        <w:jc w:val="both"/>
        <w:rPr>
          <w:rFonts w:ascii="Calibri" w:hAnsi="Calibri"/>
          <w:sz w:val="20"/>
          <w:szCs w:val="20"/>
          <w:lang w:val="en-US"/>
        </w:rPr>
      </w:pPr>
    </w:p>
    <w:p w:rsidR="006E0266" w:rsidRDefault="006E0266" w:rsidP="006E0266">
      <w:pPr>
        <w:pStyle w:val="Heading3"/>
        <w:spacing w:after="120" w:line="240" w:lineRule="auto"/>
        <w:jc w:val="both"/>
        <w:rPr>
          <w:rFonts w:ascii="Calibri" w:hAnsi="Calibri"/>
          <w:sz w:val="22"/>
          <w:szCs w:val="22"/>
          <w:lang w:val="en-US"/>
        </w:rPr>
      </w:pPr>
    </w:p>
    <w:p w:rsidR="006E0266" w:rsidRDefault="006E0266" w:rsidP="006E0266">
      <w:pPr>
        <w:pStyle w:val="Heading3"/>
        <w:spacing w:after="120" w:line="240" w:lineRule="auto"/>
        <w:jc w:val="both"/>
        <w:rPr>
          <w:rFonts w:ascii="Calibri" w:hAnsi="Calibri"/>
          <w:sz w:val="22"/>
          <w:szCs w:val="22"/>
          <w:lang w:val="en-US"/>
        </w:rPr>
      </w:pPr>
    </w:p>
    <w:p w:rsidR="006E0266" w:rsidRPr="00B52FA5" w:rsidRDefault="008C6080" w:rsidP="006E0266">
      <w:pPr>
        <w:pStyle w:val="Heading3"/>
        <w:spacing w:after="120" w:line="240" w:lineRule="auto"/>
        <w:jc w:val="both"/>
        <w:rPr>
          <w:rFonts w:ascii="Calibri" w:hAnsi="Calibri"/>
          <w:sz w:val="22"/>
          <w:szCs w:val="22"/>
          <w:lang w:val="en-US"/>
        </w:rPr>
      </w:pPr>
      <w:r w:rsidRPr="008C6080">
        <w:rPr>
          <w:rFonts w:asciiTheme="minorHAnsi" w:hAnsiTheme="minorHAnsi"/>
          <w:sz w:val="18"/>
          <w:szCs w:val="18"/>
        </w:rPr>
        <w:pict>
          <v:shape id="_x0000_s1030" type="#_x0000_t202" style="position:absolute;left:0;text-align:left;margin-left:17.25pt;margin-top:19.55pt;width:420.75pt;height:24.4pt;z-index:251664384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30">
              <w:txbxContent>
                <w:p w:rsidR="003711EA" w:rsidRPr="00C1144A" w:rsidRDefault="003711EA" w:rsidP="006E0266">
                  <w:pPr>
                    <w:rPr>
                      <w:rFonts w:ascii="Calibri" w:hAnsi="Calibri"/>
                      <w:b/>
                      <w:bCs/>
                    </w:rPr>
                  </w:pPr>
                  <w:r w:rsidRPr="00C1144A">
                    <w:rPr>
                      <w:rFonts w:ascii="Calibri" w:hAnsi="Calibri"/>
                      <w:b/>
                      <w:bCs/>
                    </w:rPr>
                    <w:t xml:space="preserve">1.Waste collection based on two streams </w:t>
                  </w:r>
                  <w:r w:rsidR="00180FD9">
                    <w:rPr>
                      <w:rFonts w:ascii="Calibri" w:hAnsi="Calibri"/>
                      <w:b/>
                      <w:bCs/>
                    </w:rPr>
                    <w:t>(paper and plastic)</w:t>
                  </w:r>
                </w:p>
              </w:txbxContent>
            </v:textbox>
          </v:shape>
        </w:pict>
      </w:r>
      <w:r w:rsidR="006E0266" w:rsidRPr="00B52FA5">
        <w:rPr>
          <w:rFonts w:ascii="Calibri" w:hAnsi="Calibri"/>
          <w:sz w:val="22"/>
          <w:szCs w:val="22"/>
          <w:lang w:val="en-US"/>
        </w:rPr>
        <w:t xml:space="preserve">Objectives </w:t>
      </w:r>
      <w:r w:rsidR="006134E4">
        <w:rPr>
          <w:rFonts w:ascii="Calibri" w:hAnsi="Calibri"/>
          <w:sz w:val="22"/>
          <w:szCs w:val="22"/>
          <w:lang w:val="en-US"/>
        </w:rPr>
        <w:t xml:space="preserve">of municipality </w:t>
      </w:r>
      <w:r w:rsidR="006E0266" w:rsidRPr="00B52FA5">
        <w:rPr>
          <w:rFonts w:ascii="Calibri" w:hAnsi="Calibri"/>
          <w:sz w:val="22"/>
          <w:szCs w:val="22"/>
          <w:lang w:val="en-US"/>
        </w:rPr>
        <w:t xml:space="preserve">for waste management </w:t>
      </w:r>
    </w:p>
    <w:p w:rsidR="006E0266" w:rsidRPr="00032D3B" w:rsidRDefault="008C6080" w:rsidP="006E0266">
      <w:pPr>
        <w:spacing w:after="120"/>
        <w:jc w:val="both"/>
        <w:rPr>
          <w:rFonts w:ascii="Calibri" w:hAnsi="Calibri"/>
          <w:sz w:val="18"/>
          <w:szCs w:val="18"/>
        </w:rPr>
      </w:pPr>
      <w:r w:rsidRPr="008C6080">
        <w:rPr>
          <w:sz w:val="18"/>
          <w:szCs w:val="18"/>
        </w:rPr>
        <w:pict>
          <v:shape id="_x0000_s1033" type="#_x0000_t202" style="position:absolute;left:0;text-align:left;margin-left:291pt;margin-top:14.8pt;width:145.2pt;height:47.2pt;z-index:251667456" fillcolor="#9bbb59" strokecolor="#f2f2f2" strokeweight="3pt">
            <v:shadow on="t" type="perspective" color="#4e6128" opacity=".5" offset="1pt" offset2="-1pt"/>
            <v:textbox style="mso-next-textbox:#_x0000_s1033">
              <w:txbxContent>
                <w:p w:rsidR="003711EA" w:rsidRDefault="003711EA" w:rsidP="006E026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Year III: In Zones A+B+C or in 100% of households, the waste is collected separately</w:t>
                  </w:r>
                </w:p>
                <w:p w:rsidR="003711EA" w:rsidRPr="009B704D" w:rsidRDefault="003711EA" w:rsidP="006E0266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Pr="008C6080">
        <w:rPr>
          <w:sz w:val="18"/>
          <w:szCs w:val="18"/>
        </w:rPr>
        <w:pict>
          <v:shape id="_x0000_s1032" type="#_x0000_t202" style="position:absolute;left:0;text-align:left;margin-left:145.8pt;margin-top:14.8pt;width:145.2pt;height:47.2pt;z-index:251666432" fillcolor="#9bbb59" strokecolor="#f2f2f2" strokeweight="3pt">
            <v:shadow on="t" type="perspective" color="#4e6128" opacity=".5" offset="1pt" offset2="-1pt"/>
            <v:textbox style="mso-next-textbox:#_x0000_s1032">
              <w:txbxContent>
                <w:p w:rsidR="003711EA" w:rsidRPr="006C2A41" w:rsidRDefault="003711EA" w:rsidP="006E026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Year II: In Zone A+B or in 81% of households, the waste is collected separately</w:t>
                  </w:r>
                </w:p>
                <w:p w:rsidR="003711EA" w:rsidRDefault="003711EA" w:rsidP="006E0266">
                  <w:pPr>
                    <w:jc w:val="both"/>
                  </w:pPr>
                </w:p>
              </w:txbxContent>
            </v:textbox>
          </v:shape>
        </w:pict>
      </w:r>
      <w:r w:rsidRPr="008C6080">
        <w:rPr>
          <w:sz w:val="18"/>
          <w:szCs w:val="18"/>
        </w:rPr>
        <w:pict>
          <v:shape id="_x0000_s1031" type="#_x0000_t202" style="position:absolute;left:0;text-align:left;margin-left:.6pt;margin-top:14.8pt;width:145.2pt;height:47.2pt;z-index:251665408" fillcolor="#9bbb59" strokecolor="#f2f2f2" strokeweight="3pt">
            <v:shadow on="t" type="perspective" color="#4e6128" opacity=".5" offset="1pt" offset2="-1pt"/>
            <v:textbox style="mso-next-textbox:#_x0000_s1031">
              <w:txbxContent>
                <w:p w:rsidR="003711EA" w:rsidRDefault="003711EA" w:rsidP="006E026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Year I: </w:t>
                  </w:r>
                  <w:r w:rsidRPr="006C2A41">
                    <w:rPr>
                      <w:sz w:val="18"/>
                      <w:szCs w:val="18"/>
                    </w:rPr>
                    <w:t>In Zone A or in 46% of households</w:t>
                  </w:r>
                  <w:r>
                    <w:rPr>
                      <w:sz w:val="18"/>
                      <w:szCs w:val="18"/>
                    </w:rPr>
                    <w:t>,</w:t>
                  </w:r>
                  <w:r w:rsidRPr="006C2A41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the waste is </w:t>
                  </w:r>
                  <w:r w:rsidRPr="006C2A41">
                    <w:rPr>
                      <w:sz w:val="18"/>
                      <w:szCs w:val="18"/>
                    </w:rPr>
                    <w:t>collect</w:t>
                  </w:r>
                  <w:r>
                    <w:rPr>
                      <w:sz w:val="18"/>
                      <w:szCs w:val="18"/>
                    </w:rPr>
                    <w:t>ed</w:t>
                  </w:r>
                  <w:r w:rsidRPr="006C2A41">
                    <w:rPr>
                      <w:sz w:val="18"/>
                      <w:szCs w:val="18"/>
                    </w:rPr>
                    <w:t xml:space="preserve"> separately </w:t>
                  </w:r>
                </w:p>
                <w:p w:rsidR="003711EA" w:rsidRDefault="003711EA" w:rsidP="006E02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6E0266" w:rsidRPr="00032D3B" w:rsidRDefault="006E0266" w:rsidP="006E0266">
      <w:pPr>
        <w:tabs>
          <w:tab w:val="left" w:pos="5088"/>
        </w:tabs>
        <w:spacing w:after="120"/>
        <w:jc w:val="both"/>
        <w:rPr>
          <w:rFonts w:ascii="Calibri" w:hAnsi="Calibri"/>
          <w:color w:val="FF0000"/>
          <w:sz w:val="18"/>
          <w:szCs w:val="18"/>
        </w:rPr>
      </w:pPr>
    </w:p>
    <w:p w:rsidR="006E0266" w:rsidRPr="00032D3B" w:rsidRDefault="006E0266" w:rsidP="006E0266">
      <w:pPr>
        <w:tabs>
          <w:tab w:val="left" w:pos="5088"/>
        </w:tabs>
        <w:spacing w:after="120"/>
        <w:jc w:val="both"/>
        <w:rPr>
          <w:rFonts w:ascii="Calibri" w:hAnsi="Calibri"/>
          <w:color w:val="FF0000"/>
          <w:sz w:val="18"/>
          <w:szCs w:val="18"/>
        </w:rPr>
      </w:pPr>
    </w:p>
    <w:p w:rsidR="006E0266" w:rsidRPr="00032D3B" w:rsidRDefault="008C6080" w:rsidP="006E0266">
      <w:pPr>
        <w:spacing w:after="120"/>
        <w:jc w:val="both"/>
        <w:rPr>
          <w:rFonts w:ascii="Calibri" w:hAnsi="Calibri"/>
          <w:sz w:val="18"/>
          <w:szCs w:val="18"/>
        </w:rPr>
      </w:pPr>
      <w:r w:rsidRPr="008C6080">
        <w:rPr>
          <w:sz w:val="18"/>
          <w:szCs w:val="18"/>
        </w:rPr>
        <w:pict>
          <v:shape id="_x0000_s1034" type="#_x0000_t202" style="position:absolute;left:0;text-align:left;margin-left:17.25pt;margin-top:2.4pt;width:420.75pt;height:21.55pt;z-index:251668480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34">
              <w:txbxContent>
                <w:p w:rsidR="003711EA" w:rsidRDefault="003711EA" w:rsidP="006E0266">
                  <w:pPr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 xml:space="preserve">2. Construction of RWSC </w:t>
                  </w:r>
                  <w:r w:rsidR="00180FD9">
                    <w:rPr>
                      <w:rFonts w:ascii="Calibri" w:hAnsi="Calibri"/>
                      <w:b/>
                      <w:bCs/>
                    </w:rPr>
                    <w:t xml:space="preserve">for recycling of wastes (paper and </w:t>
                  </w:r>
                  <w:r>
                    <w:rPr>
                      <w:rFonts w:ascii="Calibri" w:hAnsi="Calibri"/>
                      <w:b/>
                      <w:bCs/>
                    </w:rPr>
                    <w:t>plastic)</w:t>
                  </w:r>
                </w:p>
                <w:p w:rsidR="003711EA" w:rsidRDefault="003711EA" w:rsidP="006E0266"/>
              </w:txbxContent>
            </v:textbox>
          </v:shape>
        </w:pict>
      </w:r>
      <w:r w:rsidRPr="008C6080">
        <w:rPr>
          <w:sz w:val="18"/>
          <w:szCs w:val="18"/>
        </w:rPr>
        <w:pict>
          <v:shape id="_x0000_s1035" type="#_x0000_t202" style="position:absolute;left:0;text-align:left;margin-left:.6pt;margin-top:25.95pt;width:145.2pt;height:36.55pt;z-index:251669504" fillcolor="#9bbb59" strokecolor="#f2f2f2" strokeweight="3pt">
            <v:shadow on="t" type="perspective" color="#4e6128" opacity=".5" offset="1pt" offset2="-1pt"/>
            <v:textbox style="mso-next-textbox:#_x0000_s1035">
              <w:txbxContent>
                <w:p w:rsidR="003711EA" w:rsidRDefault="003711EA" w:rsidP="006E026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Year I: 17% </w:t>
                  </w:r>
                  <w:r w:rsidRPr="0064634E">
                    <w:rPr>
                      <w:sz w:val="18"/>
                      <w:szCs w:val="18"/>
                    </w:rPr>
                    <w:t xml:space="preserve">of </w:t>
                  </w:r>
                  <w:r>
                    <w:rPr>
                      <w:sz w:val="18"/>
                      <w:szCs w:val="18"/>
                    </w:rPr>
                    <w:t xml:space="preserve">waste </w:t>
                  </w:r>
                  <w:r w:rsidRPr="0064634E">
                    <w:rPr>
                      <w:sz w:val="18"/>
                      <w:szCs w:val="18"/>
                    </w:rPr>
                    <w:t xml:space="preserve">weight </w:t>
                  </w:r>
                  <w:r>
                    <w:rPr>
                      <w:sz w:val="18"/>
                      <w:szCs w:val="18"/>
                    </w:rPr>
                    <w:t>is prepared for recycling in RWSC</w:t>
                  </w:r>
                </w:p>
                <w:p w:rsidR="003711EA" w:rsidRPr="009B704D" w:rsidRDefault="003711EA" w:rsidP="006E0266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6E0266" w:rsidRPr="00032D3B" w:rsidRDefault="008C6080" w:rsidP="006E0266">
      <w:pPr>
        <w:spacing w:after="120"/>
        <w:jc w:val="both"/>
        <w:rPr>
          <w:rFonts w:ascii="Calibri" w:hAnsi="Calibri"/>
          <w:color w:val="4F6228"/>
          <w:sz w:val="18"/>
          <w:szCs w:val="18"/>
        </w:rPr>
      </w:pPr>
      <w:r w:rsidRPr="008C6080">
        <w:rPr>
          <w:sz w:val="18"/>
          <w:szCs w:val="18"/>
        </w:rPr>
        <w:pict>
          <v:shape id="_x0000_s1036" type="#_x0000_t202" style="position:absolute;left:0;text-align:left;margin-left:145.8pt;margin-top:7.5pt;width:144.3pt;height:33.55pt;z-index:251670528" fillcolor="#9bbb59" strokecolor="#f2f2f2" strokeweight="3pt">
            <v:shadow on="t" type="perspective" color="#4e6128" opacity=".5" offset="1pt" offset2="-1pt"/>
            <v:textbox style="mso-next-textbox:#_x0000_s1036">
              <w:txbxContent>
                <w:p w:rsidR="003711EA" w:rsidRDefault="003711EA" w:rsidP="006E026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Year II: 30% </w:t>
                  </w:r>
                  <w:r w:rsidRPr="0064634E">
                    <w:rPr>
                      <w:sz w:val="18"/>
                      <w:szCs w:val="18"/>
                    </w:rPr>
                    <w:t xml:space="preserve">of </w:t>
                  </w:r>
                  <w:r>
                    <w:rPr>
                      <w:sz w:val="18"/>
                      <w:szCs w:val="18"/>
                    </w:rPr>
                    <w:t xml:space="preserve">waste </w:t>
                  </w:r>
                  <w:r w:rsidRPr="0064634E">
                    <w:rPr>
                      <w:sz w:val="18"/>
                      <w:szCs w:val="18"/>
                    </w:rPr>
                    <w:t xml:space="preserve">weight </w:t>
                  </w:r>
                  <w:r>
                    <w:rPr>
                      <w:sz w:val="18"/>
                      <w:szCs w:val="18"/>
                    </w:rPr>
                    <w:t>is prepared for recycling in RWSC</w:t>
                  </w:r>
                </w:p>
                <w:p w:rsidR="003711EA" w:rsidRDefault="003711EA" w:rsidP="006E02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C6080">
        <w:rPr>
          <w:sz w:val="18"/>
          <w:szCs w:val="18"/>
        </w:rPr>
        <w:pict>
          <v:shape id="_x0000_s1037" type="#_x0000_t202" style="position:absolute;left:0;text-align:left;margin-left:286.2pt;margin-top:7.5pt;width:150pt;height:33.55pt;z-index:251671552" fillcolor="#9bbb59" strokecolor="#f2f2f2" strokeweight="3pt">
            <v:shadow on="t" type="perspective" color="#4e6128" opacity=".5" offset="1pt" offset2="-1pt"/>
            <v:textbox style="mso-next-textbox:#_x0000_s1037">
              <w:txbxContent>
                <w:p w:rsidR="003711EA" w:rsidRDefault="003711EA" w:rsidP="006E026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Year 3:  37 % </w:t>
                  </w:r>
                  <w:r w:rsidRPr="0064634E">
                    <w:rPr>
                      <w:sz w:val="18"/>
                      <w:szCs w:val="18"/>
                    </w:rPr>
                    <w:t xml:space="preserve">of </w:t>
                  </w:r>
                  <w:r>
                    <w:rPr>
                      <w:sz w:val="18"/>
                      <w:szCs w:val="18"/>
                    </w:rPr>
                    <w:t xml:space="preserve">waste </w:t>
                  </w:r>
                  <w:r w:rsidRPr="0064634E">
                    <w:rPr>
                      <w:sz w:val="18"/>
                      <w:szCs w:val="18"/>
                    </w:rPr>
                    <w:t xml:space="preserve">weight </w:t>
                  </w:r>
                  <w:r>
                    <w:rPr>
                      <w:sz w:val="18"/>
                      <w:szCs w:val="18"/>
                    </w:rPr>
                    <w:t>is prepared for recycling in RWSC</w:t>
                  </w:r>
                </w:p>
                <w:p w:rsidR="003711EA" w:rsidRDefault="003711EA" w:rsidP="006E02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6E0266" w:rsidRPr="00032D3B" w:rsidRDefault="008C6080" w:rsidP="006E0266">
      <w:pPr>
        <w:spacing w:after="120"/>
        <w:jc w:val="both"/>
        <w:rPr>
          <w:rFonts w:ascii="Calibri" w:hAnsi="Calibri"/>
          <w:color w:val="FF0000"/>
          <w:sz w:val="18"/>
          <w:szCs w:val="18"/>
        </w:rPr>
      </w:pPr>
      <w:r w:rsidRPr="008C6080">
        <w:rPr>
          <w:sz w:val="18"/>
          <w:szCs w:val="18"/>
        </w:rPr>
        <w:pict>
          <v:shape id="_x0000_s1039" type="#_x0000_t202" style="position:absolute;left:0;text-align:left;margin-left:17.25pt;margin-top:17.75pt;width:420.75pt;height:22.3pt;z-index:251673600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39">
              <w:txbxContent>
                <w:p w:rsidR="003711EA" w:rsidRPr="00C1144A" w:rsidRDefault="003711EA" w:rsidP="006E0266">
                  <w:pPr>
                    <w:rPr>
                      <w:b/>
                      <w:bCs/>
                    </w:rPr>
                  </w:pPr>
                  <w:r w:rsidRPr="00C1144A">
                    <w:rPr>
                      <w:rFonts w:ascii="Calibri" w:hAnsi="Calibri"/>
                      <w:b/>
                      <w:bCs/>
                    </w:rPr>
                    <w:t xml:space="preserve">3. Reduction of waste deposited at Bushat landfill </w:t>
                  </w:r>
                  <w:r w:rsidRPr="00C1144A">
                    <w:rPr>
                      <w:b/>
                      <w:bCs/>
                    </w:rPr>
                    <w:t xml:space="preserve">  </w:t>
                  </w:r>
                </w:p>
                <w:p w:rsidR="003711EA" w:rsidRDefault="003711EA" w:rsidP="006E0266"/>
              </w:txbxContent>
            </v:textbox>
          </v:shape>
        </w:pict>
      </w:r>
    </w:p>
    <w:p w:rsidR="002E02B1" w:rsidRPr="006E0266" w:rsidRDefault="008C6080" w:rsidP="006E0266">
      <w:pPr>
        <w:spacing w:after="120"/>
        <w:jc w:val="center"/>
        <w:rPr>
          <w:rFonts w:ascii="Calibri" w:hAnsi="Calibri"/>
          <w:b/>
          <w:color w:val="4F6228"/>
          <w:sz w:val="18"/>
          <w:szCs w:val="18"/>
        </w:rPr>
      </w:pPr>
      <w:r w:rsidRPr="008C6080">
        <w:rPr>
          <w:sz w:val="18"/>
          <w:szCs w:val="18"/>
        </w:rPr>
        <w:pict>
          <v:shape id="_x0000_s1026" type="#_x0000_t202" style="position:absolute;left:0;text-align:left;margin-left:304.2pt;margin-top:16.95pt;width:132pt;height:38.9pt;z-index:251660288" fillcolor="#9bbb59" strokecolor="#f2f2f2" strokeweight="3pt">
            <v:shadow on="t" type="perspective" color="#4e6128" opacity=".5" offset="1pt" offset2="-1pt"/>
            <v:textbox style="mso-next-textbox:#_x0000_s1026">
              <w:txbxContent>
                <w:p w:rsidR="003711EA" w:rsidRDefault="003711EA" w:rsidP="006E026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Year 3: 63% of waste is deposited in landfill of Bushat</w:t>
                  </w:r>
                </w:p>
                <w:p w:rsidR="003711EA" w:rsidRDefault="003711EA" w:rsidP="006E0266">
                  <w:pPr>
                    <w:rPr>
                      <w:sz w:val="18"/>
                      <w:szCs w:val="18"/>
                    </w:rPr>
                  </w:pPr>
                </w:p>
                <w:p w:rsidR="003711EA" w:rsidRDefault="003711EA" w:rsidP="006E0266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C6080">
        <w:rPr>
          <w:sz w:val="18"/>
          <w:szCs w:val="18"/>
        </w:rPr>
        <w:pict>
          <v:shape id="_x0000_s1027" type="#_x0000_t202" style="position:absolute;left:0;text-align:left;margin-left:156.75pt;margin-top:16.95pt;width:140.55pt;height:38.9pt;z-index:251661312" fillcolor="#9bbb59" strokecolor="#f2f2f2" strokeweight="3pt">
            <v:shadow on="t" type="perspective" color="#4e6128" opacity=".5" offset="1pt" offset2="-1pt"/>
            <v:textbox style="mso-next-textbox:#_x0000_s1027">
              <w:txbxContent>
                <w:p w:rsidR="003711EA" w:rsidRPr="00C1144A" w:rsidRDefault="003711EA" w:rsidP="006E026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Year 2</w:t>
                  </w:r>
                  <w:r w:rsidRPr="00C1144A">
                    <w:rPr>
                      <w:sz w:val="18"/>
                      <w:szCs w:val="18"/>
                    </w:rPr>
                    <w:t xml:space="preserve">: 70% of waste </w:t>
                  </w:r>
                  <w:r>
                    <w:rPr>
                      <w:sz w:val="18"/>
                      <w:szCs w:val="18"/>
                    </w:rPr>
                    <w:t xml:space="preserve">is </w:t>
                  </w:r>
                  <w:r w:rsidRPr="00C1144A">
                    <w:rPr>
                      <w:sz w:val="18"/>
                      <w:szCs w:val="18"/>
                    </w:rPr>
                    <w:t xml:space="preserve"> deposited in landfill of Bushat</w:t>
                  </w:r>
                </w:p>
                <w:p w:rsidR="003711EA" w:rsidRPr="00C1144A" w:rsidRDefault="003711EA" w:rsidP="006E0266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Pr="008C6080">
        <w:rPr>
          <w:sz w:val="18"/>
          <w:szCs w:val="18"/>
        </w:rPr>
        <w:pict>
          <v:shape id="_x0000_s1038" type="#_x0000_t202" style="position:absolute;left:0;text-align:left;margin-left:.6pt;margin-top:16.95pt;width:150pt;height:38.9pt;z-index:251672576" fillcolor="#9bbb59" strokecolor="#f2f2f2" strokeweight="3pt">
            <v:shadow on="t" type="perspective" color="#4e6128" opacity=".5" offset="1pt" offset2="-1pt"/>
            <v:textbox style="mso-next-textbox:#_x0000_s1038">
              <w:txbxContent>
                <w:p w:rsidR="003711EA" w:rsidRDefault="003711EA" w:rsidP="006E026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Year I: 83% of waste is deposited in landfill of Bushat</w:t>
                  </w:r>
                </w:p>
                <w:p w:rsidR="003711EA" w:rsidRPr="009B704D" w:rsidRDefault="003711EA" w:rsidP="006E0266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sectPr w:rsidR="002E02B1" w:rsidRPr="006E0266" w:rsidSect="006E0266">
      <w:headerReference w:type="default" r:id="rId10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1EA" w:rsidRDefault="003711EA" w:rsidP="00E52307">
      <w:pPr>
        <w:spacing w:after="0" w:line="240" w:lineRule="auto"/>
      </w:pPr>
      <w:r>
        <w:separator/>
      </w:r>
    </w:p>
  </w:endnote>
  <w:endnote w:type="continuationSeparator" w:id="0">
    <w:p w:rsidR="003711EA" w:rsidRDefault="003711EA" w:rsidP="00E52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umanist521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1EA" w:rsidRDefault="003711EA" w:rsidP="00E52307">
      <w:pPr>
        <w:spacing w:after="0" w:line="240" w:lineRule="auto"/>
      </w:pPr>
      <w:r>
        <w:separator/>
      </w:r>
    </w:p>
  </w:footnote>
  <w:footnote w:type="continuationSeparator" w:id="0">
    <w:p w:rsidR="003711EA" w:rsidRDefault="003711EA" w:rsidP="00E52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1EA" w:rsidRDefault="003711EA" w:rsidP="006E0266">
    <w:pPr>
      <w:pStyle w:val="Footer"/>
      <w:pBdr>
        <w:top w:val="single" w:sz="4" w:space="1" w:color="auto"/>
      </w:pBdr>
    </w:pPr>
    <w:r>
      <w:rPr>
        <w:noProof/>
      </w:rPr>
      <w:drawing>
        <wp:inline distT="0" distB="0" distL="0" distR="0">
          <wp:extent cx="1057275" cy="542925"/>
          <wp:effectExtent l="19050" t="0" r="9525" b="0"/>
          <wp:docPr id="7" name="Picture 7" descr="Logo dld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dld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drawing>
        <wp:inline distT="0" distB="0" distL="0" distR="0">
          <wp:extent cx="1952625" cy="866775"/>
          <wp:effectExtent l="19050" t="0" r="9525" b="0"/>
          <wp:docPr id="8" name="Picture 8" descr="Logo Sw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Swis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</w:t>
    </w:r>
    <w:r>
      <w:tab/>
      <w:t xml:space="preserve">      </w:t>
    </w:r>
    <w:r>
      <w:rPr>
        <w:noProof/>
      </w:rPr>
      <w:drawing>
        <wp:inline distT="0" distB="0" distL="0" distR="0">
          <wp:extent cx="2085975" cy="542925"/>
          <wp:effectExtent l="19050" t="0" r="9525" b="0"/>
          <wp:docPr id="9" name="Picture 9" descr="Logo Helvet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Helveta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6954"/>
    <w:multiLevelType w:val="hybridMultilevel"/>
    <w:tmpl w:val="037ADE52"/>
    <w:lvl w:ilvl="0" w:tplc="A7D4E93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31C7E"/>
    <w:multiLevelType w:val="hybridMultilevel"/>
    <w:tmpl w:val="6950B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872984"/>
    <w:rsid w:val="00011808"/>
    <w:rsid w:val="000558E9"/>
    <w:rsid w:val="00164400"/>
    <w:rsid w:val="00176C73"/>
    <w:rsid w:val="00180FD9"/>
    <w:rsid w:val="001B4EC2"/>
    <w:rsid w:val="001B614E"/>
    <w:rsid w:val="001C0AA4"/>
    <w:rsid w:val="00207AD2"/>
    <w:rsid w:val="002108A3"/>
    <w:rsid w:val="00231794"/>
    <w:rsid w:val="0024743E"/>
    <w:rsid w:val="00297520"/>
    <w:rsid w:val="002A3A35"/>
    <w:rsid w:val="002E02B1"/>
    <w:rsid w:val="003711EA"/>
    <w:rsid w:val="00402532"/>
    <w:rsid w:val="00415B61"/>
    <w:rsid w:val="0044214E"/>
    <w:rsid w:val="005B34BD"/>
    <w:rsid w:val="006134E4"/>
    <w:rsid w:val="006B438C"/>
    <w:rsid w:val="006E0266"/>
    <w:rsid w:val="007A0991"/>
    <w:rsid w:val="007D6128"/>
    <w:rsid w:val="008356EA"/>
    <w:rsid w:val="00870FE2"/>
    <w:rsid w:val="00872984"/>
    <w:rsid w:val="008C6080"/>
    <w:rsid w:val="008E383A"/>
    <w:rsid w:val="00920F60"/>
    <w:rsid w:val="00B52EF3"/>
    <w:rsid w:val="00C134C1"/>
    <w:rsid w:val="00C36D0F"/>
    <w:rsid w:val="00C460F9"/>
    <w:rsid w:val="00C64F76"/>
    <w:rsid w:val="00C67F35"/>
    <w:rsid w:val="00CF1512"/>
    <w:rsid w:val="00D17241"/>
    <w:rsid w:val="00D2156B"/>
    <w:rsid w:val="00D54694"/>
    <w:rsid w:val="00D571AF"/>
    <w:rsid w:val="00D8470F"/>
    <w:rsid w:val="00DD3899"/>
    <w:rsid w:val="00E32C88"/>
    <w:rsid w:val="00E346EB"/>
    <w:rsid w:val="00E52307"/>
    <w:rsid w:val="00E8185C"/>
    <w:rsid w:val="00EA3E5E"/>
    <w:rsid w:val="00F044FE"/>
    <w:rsid w:val="00F7722F"/>
    <w:rsid w:val="00FD2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26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3">
    <w:name w:val="heading 3"/>
    <w:basedOn w:val="Normal"/>
    <w:next w:val="Normal"/>
    <w:link w:val="Heading3Char1"/>
    <w:qFormat/>
    <w:rsid w:val="006E026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230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52307"/>
  </w:style>
  <w:style w:type="paragraph" w:styleId="Footer">
    <w:name w:val="footer"/>
    <w:basedOn w:val="Normal"/>
    <w:link w:val="FooterChar"/>
    <w:uiPriority w:val="99"/>
    <w:unhideWhenUsed/>
    <w:rsid w:val="00E52307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E52307"/>
  </w:style>
  <w:style w:type="paragraph" w:styleId="BalloonText">
    <w:name w:val="Balloon Text"/>
    <w:basedOn w:val="Normal"/>
    <w:link w:val="BalloonTextChar"/>
    <w:uiPriority w:val="99"/>
    <w:semiHidden/>
    <w:unhideWhenUsed/>
    <w:rsid w:val="00E5230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30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026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E02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02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1">
    <w:name w:val="Heading 3 Char1"/>
    <w:basedOn w:val="DefaultParagraphFont"/>
    <w:link w:val="Heading3"/>
    <w:locked/>
    <w:rsid w:val="006E0266"/>
    <w:rPr>
      <w:rFonts w:ascii="Cambria" w:eastAsia="Times New Roman" w:hAnsi="Cambria"/>
      <w:b/>
      <w:bCs/>
      <w:sz w:val="26"/>
      <w:szCs w:val="26"/>
      <w:lang w:val="sq-AL"/>
    </w:rPr>
  </w:style>
  <w:style w:type="character" w:customStyle="1" w:styleId="longtext">
    <w:name w:val="long_text"/>
    <w:basedOn w:val="DefaultParagraphFont"/>
    <w:rsid w:val="006E0266"/>
  </w:style>
  <w:style w:type="character" w:customStyle="1" w:styleId="hps">
    <w:name w:val="hps"/>
    <w:basedOn w:val="DefaultParagraphFont"/>
    <w:rsid w:val="006E0266"/>
  </w:style>
  <w:style w:type="character" w:customStyle="1" w:styleId="atn">
    <w:name w:val="atn"/>
    <w:basedOn w:val="DefaultParagraphFont"/>
    <w:rsid w:val="006E0266"/>
  </w:style>
  <w:style w:type="paragraph" w:styleId="NoSpacing">
    <w:name w:val="No Spacing"/>
    <w:uiPriority w:val="1"/>
    <w:qFormat/>
    <w:rsid w:val="006E0266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rben\Desktop\docs%20template%20dldp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docs template dldp 2012</Template>
  <TotalTime>17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arben</dc:creator>
  <cp:keywords/>
  <dc:description/>
  <cp:lastModifiedBy>dldp</cp:lastModifiedBy>
  <cp:revision>4</cp:revision>
  <cp:lastPrinted>2012-04-18T07:31:00Z</cp:lastPrinted>
  <dcterms:created xsi:type="dcterms:W3CDTF">2012-05-21T09:25:00Z</dcterms:created>
  <dcterms:modified xsi:type="dcterms:W3CDTF">2012-05-21T09:49:00Z</dcterms:modified>
</cp:coreProperties>
</file>